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1C" w:rsidRPr="008F2AF0" w:rsidRDefault="00AE6AA7" w:rsidP="00611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F0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060735A6" wp14:editId="5DA1CFAF">
            <wp:simplePos x="0" y="0"/>
            <wp:positionH relativeFrom="margin">
              <wp:posOffset>4333875</wp:posOffset>
            </wp:positionH>
            <wp:positionV relativeFrom="paragraph">
              <wp:posOffset>0</wp:posOffset>
            </wp:positionV>
            <wp:extent cx="108585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21" y="21205"/>
                <wp:lineTo x="2122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jupielād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AF0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6D62428" wp14:editId="2035ED6C">
            <wp:simplePos x="0" y="0"/>
            <wp:positionH relativeFrom="margin">
              <wp:posOffset>828675</wp:posOffset>
            </wp:positionH>
            <wp:positionV relativeFrom="paragraph">
              <wp:posOffset>117475</wp:posOffset>
            </wp:positionV>
            <wp:extent cx="1885950" cy="1202055"/>
            <wp:effectExtent l="0" t="0" r="0" b="0"/>
            <wp:wrapTight wrapText="bothSides">
              <wp:wrapPolygon edited="0">
                <wp:start x="7855" y="0"/>
                <wp:lineTo x="5236" y="1369"/>
                <wp:lineTo x="2400" y="4792"/>
                <wp:lineTo x="655" y="9927"/>
                <wp:lineTo x="0" y="12666"/>
                <wp:lineTo x="0" y="21223"/>
                <wp:lineTo x="21382" y="21223"/>
                <wp:lineTo x="21382" y="12666"/>
                <wp:lineTo x="21164" y="10954"/>
                <wp:lineTo x="19636" y="5819"/>
                <wp:lineTo x="19636" y="4450"/>
                <wp:lineTo x="14836" y="342"/>
                <wp:lineTo x="13091" y="0"/>
                <wp:lineTo x="7855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ka 2 1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B1C" w:rsidRPr="008F2AF0" w:rsidRDefault="00611B1C" w:rsidP="0061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1C" w:rsidRPr="008F2AF0" w:rsidRDefault="00611B1C" w:rsidP="0061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1C" w:rsidRPr="008F2AF0" w:rsidRDefault="00611B1C" w:rsidP="0061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1C" w:rsidRPr="008F2AF0" w:rsidRDefault="00611B1C" w:rsidP="00611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1C" w:rsidRPr="008F2AF0" w:rsidRDefault="00611B1C" w:rsidP="0061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F0">
        <w:rPr>
          <w:rFonts w:ascii="Times New Roman" w:hAnsi="Times New Roman" w:cs="Times New Roman"/>
          <w:b/>
          <w:sz w:val="24"/>
          <w:szCs w:val="24"/>
        </w:rPr>
        <w:t>Kurzemes bibliotekāru vasaras saiets, 28.-29.jūlijs</w:t>
      </w:r>
    </w:p>
    <w:p w:rsidR="00771393" w:rsidRPr="008F2AF0" w:rsidRDefault="00DE192F" w:rsidP="00611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AF0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 w:rsidRPr="008F2AF0">
        <w:rPr>
          <w:rFonts w:ascii="Times New Roman" w:hAnsi="Times New Roman" w:cs="Times New Roman"/>
          <w:b/>
          <w:sz w:val="36"/>
          <w:szCs w:val="36"/>
        </w:rPr>
        <w:t>rā</w:t>
      </w:r>
      <w:r w:rsidRPr="008F2AF0">
        <w:rPr>
          <w:rFonts w:ascii="Times New Roman" w:hAnsi="Times New Roman" w:cs="Times New Roman"/>
          <w:b/>
          <w:color w:val="00B050"/>
          <w:sz w:val="36"/>
          <w:szCs w:val="36"/>
        </w:rPr>
        <w:t>sai</w:t>
      </w:r>
      <w:r w:rsidRPr="008F2AF0">
        <w:rPr>
          <w:rFonts w:ascii="Times New Roman" w:hAnsi="Times New Roman" w:cs="Times New Roman"/>
          <w:b/>
          <w:sz w:val="36"/>
          <w:szCs w:val="36"/>
        </w:rPr>
        <w:t>n</w:t>
      </w:r>
      <w:r w:rsidRPr="008F2AF0">
        <w:rPr>
          <w:rFonts w:ascii="Times New Roman" w:hAnsi="Times New Roman" w:cs="Times New Roman"/>
          <w:b/>
          <w:color w:val="7030A0"/>
          <w:sz w:val="36"/>
          <w:szCs w:val="36"/>
        </w:rPr>
        <w:t>ā</w:t>
      </w:r>
      <w:r w:rsidRPr="008F2A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F2AF0">
        <w:rPr>
          <w:rFonts w:ascii="Times New Roman" w:hAnsi="Times New Roman" w:cs="Times New Roman"/>
          <w:b/>
          <w:color w:val="FFC000"/>
          <w:sz w:val="36"/>
          <w:szCs w:val="36"/>
        </w:rPr>
        <w:t>no</w:t>
      </w:r>
      <w:r w:rsidRPr="008F2AF0">
        <w:rPr>
          <w:rFonts w:ascii="Times New Roman" w:hAnsi="Times New Roman" w:cs="Times New Roman"/>
          <w:b/>
          <w:color w:val="00B0F0"/>
          <w:sz w:val="36"/>
          <w:szCs w:val="36"/>
        </w:rPr>
        <w:t>vad</w:t>
      </w:r>
      <w:r w:rsidRPr="008F2AF0">
        <w:rPr>
          <w:rFonts w:ascii="Times New Roman" w:hAnsi="Times New Roman" w:cs="Times New Roman"/>
          <w:b/>
          <w:sz w:val="36"/>
          <w:szCs w:val="36"/>
        </w:rPr>
        <w:t>pē</w:t>
      </w:r>
      <w:r w:rsidRPr="008F2AF0">
        <w:rPr>
          <w:rFonts w:ascii="Times New Roman" w:hAnsi="Times New Roman" w:cs="Times New Roman"/>
          <w:b/>
          <w:color w:val="C00000"/>
          <w:sz w:val="36"/>
          <w:szCs w:val="36"/>
        </w:rPr>
        <w:t>tn</w:t>
      </w:r>
      <w:r w:rsidRPr="008F2AF0">
        <w:rPr>
          <w:rFonts w:ascii="Times New Roman" w:hAnsi="Times New Roman" w:cs="Times New Roman"/>
          <w:b/>
          <w:sz w:val="36"/>
          <w:szCs w:val="36"/>
        </w:rPr>
        <w:t>iecī</w:t>
      </w:r>
      <w:r w:rsidRPr="008F2AF0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ba</w:t>
      </w:r>
    </w:p>
    <w:p w:rsidR="00611B1C" w:rsidRPr="008F2AF0" w:rsidRDefault="00611B1C" w:rsidP="00611B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2AF0">
        <w:rPr>
          <w:rFonts w:ascii="Times New Roman" w:hAnsi="Times New Roman" w:cs="Times New Roman"/>
          <w:b/>
          <w:i/>
          <w:sz w:val="24"/>
          <w:szCs w:val="24"/>
        </w:rPr>
        <w:t>Moto:</w:t>
      </w:r>
      <w:r w:rsidRPr="008F2AF0">
        <w:rPr>
          <w:rFonts w:ascii="Times New Roman" w:hAnsi="Times New Roman" w:cs="Times New Roman"/>
          <w:i/>
          <w:sz w:val="24"/>
          <w:szCs w:val="24"/>
        </w:rPr>
        <w:t xml:space="preserve"> Gudrais no mirkļiem mūžību kaļ (Vilis Plūdonis)</w:t>
      </w:r>
    </w:p>
    <w:p w:rsidR="00611B1C" w:rsidRPr="008F2AF0" w:rsidRDefault="00611B1C" w:rsidP="00611B1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F2AF0">
        <w:rPr>
          <w:rFonts w:ascii="Times New Roman" w:hAnsi="Times New Roman" w:cs="Times New Roman"/>
          <w:b/>
          <w:color w:val="C00000"/>
          <w:sz w:val="28"/>
          <w:szCs w:val="28"/>
        </w:rPr>
        <w:t>28.jūlijs – klātienē</w:t>
      </w:r>
      <w:r w:rsidRPr="008F2AF0">
        <w:rPr>
          <w:rFonts w:ascii="Times New Roman" w:hAnsi="Times New Roman" w:cs="Times New Roman"/>
          <w:color w:val="C00000"/>
          <w:sz w:val="28"/>
          <w:szCs w:val="28"/>
        </w:rPr>
        <w:t>, dalībniekiem jāuzrāda Covid-19 sertifikāts</w:t>
      </w:r>
      <w:r w:rsidR="00AE6AA7" w:rsidRPr="008F2AF0">
        <w:rPr>
          <w:rFonts w:ascii="Times New Roman" w:hAnsi="Times New Roman" w:cs="Times New Roman"/>
          <w:color w:val="C00000"/>
          <w:sz w:val="28"/>
          <w:szCs w:val="28"/>
        </w:rPr>
        <w:t xml:space="preserve"> (maksimālais dalībnieku skaits – 50)</w:t>
      </w:r>
    </w:p>
    <w:p w:rsidR="008F2AF0" w:rsidRPr="008F2AF0" w:rsidRDefault="008F2AF0" w:rsidP="00611B1C">
      <w:pPr>
        <w:jc w:val="both"/>
        <w:rPr>
          <w:rFonts w:ascii="Times New Roman" w:hAnsi="Times New Roman" w:cs="Times New Roman"/>
          <w:sz w:val="24"/>
          <w:szCs w:val="24"/>
        </w:rPr>
      </w:pPr>
      <w:r w:rsidRPr="008F2AF0">
        <w:rPr>
          <w:rFonts w:ascii="Times New Roman" w:hAnsi="Times New Roman" w:cs="Times New Roman"/>
          <w:b/>
          <w:sz w:val="24"/>
          <w:szCs w:val="24"/>
        </w:rPr>
        <w:t>Norises vieta</w:t>
      </w:r>
      <w:r w:rsidRPr="008F2AF0">
        <w:rPr>
          <w:rFonts w:ascii="Times New Roman" w:hAnsi="Times New Roman" w:cs="Times New Roman"/>
          <w:sz w:val="24"/>
          <w:szCs w:val="24"/>
        </w:rPr>
        <w:t>: Kuldīgas Mākslas Nams, 1905.gada iela 6, Kuldīga</w:t>
      </w:r>
    </w:p>
    <w:tbl>
      <w:tblPr>
        <w:tblW w:w="100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8025"/>
      </w:tblGrid>
      <w:tr w:rsidR="008F2AF0" w:rsidRPr="008F2AF0" w:rsidTr="008F2AF0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Dalībnieku reģistrācija un kafijas galds</w:t>
            </w:r>
          </w:p>
        </w:tc>
      </w:tr>
      <w:tr w:rsidR="008F2AF0" w:rsidRPr="008F2AF0" w:rsidTr="008F2AF0">
        <w:trPr>
          <w:trHeight w:val="9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LBB Kurzemes bibliotekāru vasaras saieta atklāšana</w:t>
            </w:r>
          </w:p>
        </w:tc>
      </w:tr>
      <w:tr w:rsidR="008F2AF0" w:rsidRPr="008F2AF0" w:rsidTr="008F2AF0">
        <w:trPr>
          <w:trHeight w:val="9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10:15 -12:00</w:t>
            </w:r>
            <w:r w:rsidRPr="008F2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F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"Projekts "Inovatīvu kultūras mantojuma pakalpojumu veidošana bibliotēkās""</w:t>
            </w:r>
            <w:r w:rsidR="00866F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(</w:t>
            </w:r>
            <w:bookmarkStart w:id="0" w:name="_GoBack"/>
            <w:bookmarkEnd w:id="0"/>
            <w:r w:rsidRPr="008F2AF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LNB speciālisti</w:t>
            </w:r>
            <w:r w:rsidRPr="008F2AF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</w:tr>
      <w:tr w:rsidR="008F2AF0" w:rsidRPr="008F2AF0" w:rsidTr="008F2AF0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Cs/>
                <w:sz w:val="24"/>
                <w:szCs w:val="24"/>
              </w:rPr>
              <w:t>Pusdienas</w:t>
            </w:r>
            <w:r w:rsidRPr="008F2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AF0">
              <w:rPr>
                <w:rFonts w:ascii="Times New Roman" w:hAnsi="Times New Roman" w:cs="Times New Roman"/>
                <w:bCs/>
                <w:sz w:val="24"/>
                <w:szCs w:val="24"/>
              </w:rPr>
              <w:t>(dalības maksa 5 EUR)</w:t>
            </w:r>
          </w:p>
        </w:tc>
      </w:tr>
      <w:tr w:rsidR="008F2AF0" w:rsidRPr="008F2AF0" w:rsidTr="008F2AF0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13:00 – 16:00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</w:rPr>
              <w:t>Izlaušanās spēle “Blēņas un pasakas” (</w:t>
            </w:r>
            <w:r w:rsidRPr="008F2AF0">
              <w:rPr>
                <w:rFonts w:ascii="Times New Roman" w:eastAsia="Times New Roman" w:hAnsi="Times New Roman" w:cs="Times New Roman"/>
                <w:color w:val="000000"/>
              </w:rPr>
              <w:t>Imanta Ziedoņa fonda “Viegli” izglītības iniciatīva “Ziedoņa klase”</w:t>
            </w:r>
            <w:r w:rsidRPr="008F2AF0">
              <w:rPr>
                <w:rFonts w:ascii="Times New Roman" w:hAnsi="Times New Roman" w:cs="Times New Roman"/>
              </w:rPr>
              <w:t xml:space="preserve">) un Kuldīgas Galvenās bibliotēkas novadpētniecības maršruti pilsētvidē “Ūdens Kuldīgā” un “Kuldīga mākslinieka acīm” </w:t>
            </w:r>
          </w:p>
        </w:tc>
      </w:tr>
      <w:tr w:rsidR="008F2AF0" w:rsidRPr="008F2AF0" w:rsidTr="008F2AF0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Saieta klātienes daļas noslēgums -   Ēdoles 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 izpildījumā fragmenti no A. 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Niedzviedža</w:t>
            </w:r>
            <w:proofErr w:type="spellEnd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 lugas “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Dūdene</w:t>
            </w:r>
            <w:proofErr w:type="spellEnd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zin</w:t>
            </w:r>
            <w:proofErr w:type="spellEnd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” (režisore Edīte Krasnopa).</w:t>
            </w:r>
          </w:p>
        </w:tc>
      </w:tr>
    </w:tbl>
    <w:p w:rsidR="008F2AF0" w:rsidRPr="008F2AF0" w:rsidRDefault="008F2AF0" w:rsidP="00611B1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E192F" w:rsidRPr="008F2AF0" w:rsidRDefault="00DE192F" w:rsidP="00611B1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2AF0">
        <w:rPr>
          <w:rFonts w:ascii="Times New Roman" w:hAnsi="Times New Roman" w:cs="Times New Roman"/>
          <w:b/>
          <w:color w:val="C00000"/>
          <w:sz w:val="28"/>
          <w:szCs w:val="28"/>
        </w:rPr>
        <w:t>29.jūlijs</w:t>
      </w:r>
      <w:r w:rsidR="00DF07C7" w:rsidRPr="008F2A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tiešsaiste, </w:t>
      </w:r>
      <w:proofErr w:type="spellStart"/>
      <w:r w:rsidR="00DF07C7" w:rsidRPr="008F2AF0">
        <w:rPr>
          <w:rFonts w:ascii="Times New Roman" w:hAnsi="Times New Roman" w:cs="Times New Roman"/>
          <w:b/>
          <w:color w:val="C00000"/>
          <w:sz w:val="28"/>
          <w:szCs w:val="28"/>
        </w:rPr>
        <w:t>Zoom</w:t>
      </w:r>
      <w:proofErr w:type="spellEnd"/>
      <w:r w:rsidR="00DF07C7" w:rsidRPr="008F2A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platforma</w:t>
      </w:r>
      <w:r w:rsidR="00AE6AA7" w:rsidRPr="008F2A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(maksimālais dalībnieku skaits – 100)</w:t>
      </w:r>
    </w:p>
    <w:tbl>
      <w:tblPr>
        <w:tblW w:w="100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8025"/>
      </w:tblGrid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Style w:val="5yl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Pieslēgšanās 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F2AF0" w:rsidRPr="008F2AF0" w:rsidTr="00F801C1">
        <w:trPr>
          <w:trHeight w:val="9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:10:07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Māra Jēkabsone, Latvijas Bibliotekāru biedrības Valdes priekšsēdētāja,  </w:t>
            </w:r>
            <w:r w:rsidRPr="008F2AF0">
              <w:rPr>
                <w:rFonts w:ascii="Times New Roman" w:hAnsi="Times New Roman" w:cs="Times New Roman"/>
              </w:rPr>
              <w:t>"Visas manas krāsas ir arī jūsu māsas"</w:t>
            </w:r>
          </w:p>
        </w:tc>
      </w:tr>
      <w:tr w:rsidR="008F2AF0" w:rsidRPr="008F2AF0" w:rsidTr="00F801C1">
        <w:trPr>
          <w:trHeight w:val="90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10:10-10:30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Daina Girvaite, Kuldīgas Galvenās bibliotēkas vadītāja, “Novadpētniecības varavīksne”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10.:30 – 11:10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Baiba Īvāne (Jelgavas pilsētas bibliotēka, Latvijas Universitāte) - “Novadpētniecība. Personīgs stāsts” </w:t>
            </w:r>
            <w:r w:rsidRPr="008F2A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11:10- 11:25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Ligita Kalniņa, Jūrkalnes bibliotēkas vadītāja – “Savējie sapratīs”  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11:25 – 11:40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Lagzdons</w:t>
            </w:r>
            <w:proofErr w:type="spellEnd"/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, Kursīšu bibliotēkas-informācijas centra vadītājs  - “Darbu aizsākot ir nepieciešams būt optimistam, bet nobeidzot – šaubu pilnam...”</w:t>
            </w:r>
          </w:p>
          <w:p w:rsidR="008F2AF0" w:rsidRPr="008F2AF0" w:rsidRDefault="008F2AF0" w:rsidP="00F8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11:40-12:00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“Kuldīgas mozaīka”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Pusdienu pauze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12:30 – 15:00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Gunta Grundmane, Kuldīgas Galvenās bibliotēkas vadītājas vietniece metodiskajā darbā,   praktiska nodarbība “Citāda novadpētniecība”</w:t>
            </w:r>
          </w:p>
        </w:tc>
      </w:tr>
      <w:tr w:rsidR="008F2AF0" w:rsidRPr="008F2AF0" w:rsidTr="00F801C1">
        <w:trPr>
          <w:trHeight w:val="32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F801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F0">
              <w:rPr>
                <w:rFonts w:ascii="Times New Roman" w:hAnsi="Times New Roman" w:cs="Times New Roman"/>
                <w:sz w:val="24"/>
                <w:szCs w:val="24"/>
              </w:rPr>
              <w:t>Noslēgums</w:t>
            </w:r>
          </w:p>
          <w:p w:rsidR="008F2AF0" w:rsidRPr="008F2AF0" w:rsidRDefault="008F2AF0" w:rsidP="008F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F0" w:rsidRPr="008F2AF0" w:rsidRDefault="008F2AF0" w:rsidP="00611B1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E192F" w:rsidRPr="008F2AF0" w:rsidRDefault="00DE192F" w:rsidP="00611B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192F" w:rsidRPr="008F2AF0" w:rsidSect="00AE6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2F"/>
    <w:rsid w:val="002319EB"/>
    <w:rsid w:val="002A60C2"/>
    <w:rsid w:val="003013FB"/>
    <w:rsid w:val="004C2FAF"/>
    <w:rsid w:val="00611B1C"/>
    <w:rsid w:val="00642768"/>
    <w:rsid w:val="00740E90"/>
    <w:rsid w:val="00771393"/>
    <w:rsid w:val="00773C03"/>
    <w:rsid w:val="00866FF1"/>
    <w:rsid w:val="008D4297"/>
    <w:rsid w:val="008F2AF0"/>
    <w:rsid w:val="0096457D"/>
    <w:rsid w:val="00AE6AA7"/>
    <w:rsid w:val="00B8045A"/>
    <w:rsid w:val="00DE192F"/>
    <w:rsid w:val="00DF07C7"/>
    <w:rsid w:val="00DF5BA9"/>
    <w:rsid w:val="00E74518"/>
    <w:rsid w:val="00F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A3DC"/>
  <w15:chartTrackingRefBased/>
  <w15:docId w15:val="{1A851808-B30A-4480-B3A9-238B27B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5yl5">
    <w:name w:val="_5yl5"/>
    <w:basedOn w:val="Noklusjumarindkopasfonts"/>
    <w:rsid w:val="008F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</dc:creator>
  <cp:keywords/>
  <dc:description/>
  <cp:lastModifiedBy>Daina</cp:lastModifiedBy>
  <cp:revision>3</cp:revision>
  <dcterms:created xsi:type="dcterms:W3CDTF">2021-06-29T09:17:00Z</dcterms:created>
  <dcterms:modified xsi:type="dcterms:W3CDTF">2021-06-29T10:15:00Z</dcterms:modified>
</cp:coreProperties>
</file>